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83B81" w14:textId="22D3EAEA" w:rsidR="006804F1" w:rsidRPr="006804F1" w:rsidRDefault="006804F1" w:rsidP="006804F1">
      <w:pPr>
        <w:rPr>
          <w:b/>
          <w:bCs/>
        </w:rPr>
      </w:pPr>
      <w:r w:rsidRPr="006804F1">
        <w:rPr>
          <w:b/>
          <w:bCs/>
        </w:rPr>
        <w:t xml:space="preserve">Novena di Pentecoste 2021. </w:t>
      </w:r>
      <w:r>
        <w:rPr>
          <w:b/>
          <w:bCs/>
        </w:rPr>
        <w:t>Secondo</w:t>
      </w:r>
      <w:r w:rsidRPr="006804F1">
        <w:rPr>
          <w:b/>
          <w:bCs/>
        </w:rPr>
        <w:t xml:space="preserve"> giorno: </w:t>
      </w:r>
      <w:r>
        <w:rPr>
          <w:b/>
          <w:bCs/>
        </w:rPr>
        <w:t>sabato</w:t>
      </w:r>
      <w:r w:rsidRPr="006804F1">
        <w:rPr>
          <w:b/>
          <w:bCs/>
        </w:rPr>
        <w:t xml:space="preserve"> 1</w:t>
      </w:r>
      <w:r>
        <w:rPr>
          <w:b/>
          <w:bCs/>
        </w:rPr>
        <w:t xml:space="preserve">5 </w:t>
      </w:r>
      <w:r w:rsidRPr="006804F1">
        <w:rPr>
          <w:b/>
          <w:bCs/>
        </w:rPr>
        <w:t xml:space="preserve">maggio. </w:t>
      </w:r>
    </w:p>
    <w:p w14:paraId="38CFFFE3" w14:textId="4986200B" w:rsidR="006C1018" w:rsidRDefault="006C1018"/>
    <w:p w14:paraId="1E987877" w14:textId="73223731" w:rsidR="006804F1" w:rsidRDefault="006804F1" w:rsidP="006804F1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550517" wp14:editId="2D47A46F">
            <wp:simplePos x="723900" y="1466850"/>
            <wp:positionH relativeFrom="column">
              <wp:align>left</wp:align>
            </wp:positionH>
            <wp:positionV relativeFrom="paragraph">
              <wp:align>top</wp:align>
            </wp:positionV>
            <wp:extent cx="1800225" cy="240468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40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La prima e più antica raffigurazione dello Spirito santo è la colomba. Questa rappresentazione nasce da come è </w:t>
      </w:r>
      <w:r w:rsidR="00214539">
        <w:t>descritto il battesimo</w:t>
      </w:r>
      <w:r>
        <w:t xml:space="preserve"> di Gesù nel Vangelo:</w:t>
      </w:r>
      <w:r w:rsidR="00214539" w:rsidRPr="00214539">
        <w:rPr>
          <w:rFonts w:ascii="Verdana" w:hAnsi="Verdana"/>
          <w:color w:val="990000"/>
          <w:sz w:val="14"/>
          <w:szCs w:val="14"/>
          <w:shd w:val="clear" w:color="auto" w:fill="FFFFFF"/>
          <w:vertAlign w:val="superscript"/>
        </w:rPr>
        <w:t xml:space="preserve"> </w:t>
      </w:r>
      <w:r w:rsidR="00214539" w:rsidRPr="00214539">
        <w:rPr>
          <w:i/>
          <w:iCs/>
          <w:vertAlign w:val="superscript"/>
        </w:rPr>
        <w:t>‘</w:t>
      </w:r>
      <w:r w:rsidR="00214539" w:rsidRPr="00214539">
        <w:rPr>
          <w:i/>
          <w:iCs/>
        </w:rPr>
        <w:t>Ed ecco, mentre tutto il popolo veniva battezzato e Gesù, ricevuto anche lui il battesimo, stava in preghiera, il cielo si aprì e discese sopra di lui lo Spirito Santo in forma corporea, come una colomba, e venne una voce dal cielo: «Tu sei il Figlio mio, l'amato: in te ho posto il mio compiacimento». (Lc. 3, 21-22)</w:t>
      </w:r>
      <w:r>
        <w:t xml:space="preserve"> “</w:t>
      </w:r>
      <w:r w:rsidR="00214539">
        <w:t>.</w:t>
      </w:r>
    </w:p>
    <w:p w14:paraId="0D9EBAD5" w14:textId="66C48FF6" w:rsidR="00214539" w:rsidRDefault="00214539" w:rsidP="006804F1">
      <w:pPr>
        <w:jc w:val="both"/>
      </w:pPr>
      <w:r>
        <w:t>Anche gli altri tre evangelisti ricordano, con la stessa immagine, l’epifania di Gesù durante il Battesimo al fiume Giordano.</w:t>
      </w:r>
    </w:p>
    <w:p w14:paraId="1DD3CF13" w14:textId="61BBC54C" w:rsidR="00214539" w:rsidRDefault="00214539" w:rsidP="006804F1">
      <w:pPr>
        <w:jc w:val="both"/>
      </w:pPr>
    </w:p>
    <w:p w14:paraId="7B8CD3B1" w14:textId="1110E31B" w:rsidR="00214539" w:rsidRDefault="00214539" w:rsidP="006804F1">
      <w:pPr>
        <w:jc w:val="both"/>
      </w:pPr>
      <w:r>
        <w:t>L’immagine della colomba è entrata presto nell’iconografia cristiana e c’è rimasta</w:t>
      </w:r>
      <w:r w:rsidR="00164468">
        <w:t>, trasferendosi anche dal Battesimo alla scena dell’</w:t>
      </w:r>
      <w:r w:rsidR="00050C97">
        <w:t>A</w:t>
      </w:r>
      <w:r w:rsidR="00164468">
        <w:t>nnunciazione e della Pentecoste. Rispetto agli altri evangelisti Luca sottolinea che si è tratt</w:t>
      </w:r>
      <w:r w:rsidR="00050C97">
        <w:t>ato</w:t>
      </w:r>
      <w:r w:rsidR="00164468">
        <w:t xml:space="preserve"> di una esperienza percepibile anche fisicamente.</w:t>
      </w:r>
    </w:p>
    <w:p w14:paraId="03279F3E" w14:textId="2214B2D7" w:rsidR="00164468" w:rsidRDefault="00164468" w:rsidP="006804F1">
      <w:pPr>
        <w:jc w:val="both"/>
      </w:pPr>
    </w:p>
    <w:p w14:paraId="0F1DA71F" w14:textId="4FE537B5" w:rsidR="00164468" w:rsidRDefault="00164468" w:rsidP="006804F1">
      <w:pPr>
        <w:jc w:val="both"/>
      </w:pPr>
      <w:r>
        <w:t>Per qualche istante dobbiamo fermarci a capire bene il significato della colomba. I quattro vangeli usano lo stesso verbo greco che noi traduciamo con ‘discendere’; allo stesso modo in tutti gli evangelisti viene usato il termine di paragone ‘come/a modo di colomba’. Dobbiamo, allora, concludere che la sottolineatura non sta nella ‘forma</w:t>
      </w:r>
      <w:r w:rsidR="00044449">
        <w:t>’</w:t>
      </w:r>
      <w:r>
        <w:t xml:space="preserve"> di una colomba ma nel modo di come scende una</w:t>
      </w:r>
      <w:r w:rsidR="00AE6025">
        <w:t xml:space="preserve"> colomba; come una colomba discende velocemente</w:t>
      </w:r>
      <w:r w:rsidR="00044449">
        <w:t xml:space="preserve"> e plana dolcemente così lo Spirito discese su Gesù.</w:t>
      </w:r>
    </w:p>
    <w:p w14:paraId="0F3BAB80" w14:textId="17A9DE06" w:rsidR="00A97609" w:rsidRDefault="00044449" w:rsidP="006804F1">
      <w:pPr>
        <w:jc w:val="both"/>
      </w:pPr>
      <w:r>
        <w:t>Del resto il Cantico dei Cantici</w:t>
      </w:r>
      <w:r w:rsidR="007E7AAE">
        <w:t xml:space="preserve"> associa la colomba al tema della </w:t>
      </w:r>
      <w:proofErr w:type="spellStart"/>
      <w:r w:rsidR="007E7AAE">
        <w:t>sponsalità</w:t>
      </w:r>
      <w:proofErr w:type="spellEnd"/>
      <w:r w:rsidR="007E7AAE">
        <w:t xml:space="preserve"> (Ct.2,14;5,2); così il valore simbolico che si attribuisce alla colomba esprime la custodia e il nutrimento della vita</w:t>
      </w:r>
      <w:r w:rsidR="00A97609">
        <w:t>,</w:t>
      </w:r>
      <w:r w:rsidR="007E7AAE">
        <w:t xml:space="preserve"> fatti con amore. Ma ancora più significativo </w:t>
      </w:r>
      <w:r w:rsidR="001F676D">
        <w:t xml:space="preserve">è quanto ci suggerisce lo studio dell’immagine usata all’inizio della creazione dove lo spirito ‘planava’ sulle acque primordiali. Il verbo usato nella tradizione siriaca indica il volo dell’uccello-madre sopra la covata. Per cui </w:t>
      </w:r>
      <w:r w:rsidR="00A97609">
        <w:t>G</w:t>
      </w:r>
      <w:r w:rsidR="001F676D">
        <w:t>en.1,2 andrebbe tradotto più o meno cosi: ‘Lo spirito di Dio planava covando sopra le acque</w:t>
      </w:r>
      <w:r w:rsidR="00A97609">
        <w:t>’</w:t>
      </w:r>
      <w:r w:rsidR="001F676D">
        <w:t xml:space="preserve">. Ritroviamo, molto più tardi, la medesima immagine nell’autore medioevale Ruperto di </w:t>
      </w:r>
      <w:proofErr w:type="spellStart"/>
      <w:r w:rsidR="001F676D">
        <w:t>Deuz</w:t>
      </w:r>
      <w:proofErr w:type="spellEnd"/>
      <w:r w:rsidR="001F676D">
        <w:t xml:space="preserve"> (1.075-1129) con queste parole riferi</w:t>
      </w:r>
      <w:r w:rsidR="00A97609">
        <w:t>t</w:t>
      </w:r>
      <w:r w:rsidR="001F676D">
        <w:t xml:space="preserve">e allo Spirito santo: ‘Lo Spirito di Dio si protende verso la sua creatura ed essa ne risulta </w:t>
      </w:r>
      <w:r w:rsidR="00A97609">
        <w:t xml:space="preserve">migliore e perfetta, come giunge a perfezione un uovo sotto il calore della chioccia, quando in esso </w:t>
      </w:r>
      <w:r w:rsidR="00FF2451">
        <w:t xml:space="preserve">un pulcino si anima e ne esce vivo. </w:t>
      </w:r>
      <w:r w:rsidR="00A97609">
        <w:t xml:space="preserve">Che cosa pensiamo sia questo Spirito, se non la bontà di Dio e il suo amore; amore che è vita e potenza di vita che dimora nel Figlio e nel </w:t>
      </w:r>
      <w:proofErr w:type="gramStart"/>
      <w:r w:rsidR="00A97609">
        <w:t>Padre….</w:t>
      </w:r>
      <w:proofErr w:type="gramEnd"/>
      <w:r w:rsidR="00A97609">
        <w:t>Questo amore, questa bontà del Creatore, è lo Spirito Santo’.</w:t>
      </w:r>
      <w:r w:rsidR="00050C97">
        <w:t xml:space="preserve"> </w:t>
      </w:r>
      <w:r w:rsidR="00FF2451">
        <w:t>L’</w:t>
      </w:r>
      <w:r w:rsidR="00A97609">
        <w:t xml:space="preserve"> immagine della colomba, allora, ci dice molto dell’azione dello Spirito.</w:t>
      </w:r>
    </w:p>
    <w:p w14:paraId="7BC68D9B" w14:textId="12120D37" w:rsidR="00FF2451" w:rsidRPr="00050C97" w:rsidRDefault="00A97609" w:rsidP="006804F1">
      <w:pPr>
        <w:jc w:val="both"/>
        <w:rPr>
          <w:i/>
          <w:iCs/>
        </w:rPr>
      </w:pPr>
      <w:r>
        <w:t>Lo Spirito ‘cova’ la vita del battezzato e</w:t>
      </w:r>
      <w:r w:rsidR="00FF2451">
        <w:t xml:space="preserve"> </w:t>
      </w:r>
      <w:r w:rsidR="000E052D">
        <w:t xml:space="preserve">la </w:t>
      </w:r>
      <w:r>
        <w:t>trasforma</w:t>
      </w:r>
      <w:r w:rsidR="00FF2451">
        <w:t>zione che avviene ‘nell’uovo’ è una vita nuova improntata alla fede, speranza e carità.   L’immagine</w:t>
      </w:r>
      <w:r w:rsidR="00050C97">
        <w:t xml:space="preserve"> femminile</w:t>
      </w:r>
      <w:r w:rsidR="00FF2451">
        <w:t xml:space="preserve"> della cova è ripresa, in qualche modo</w:t>
      </w:r>
      <w:r w:rsidR="00050C97">
        <w:t>,</w:t>
      </w:r>
      <w:r w:rsidR="00FF2451">
        <w:t xml:space="preserve"> anche da Paolo quando dice: </w:t>
      </w:r>
      <w:r w:rsidR="00FF2451" w:rsidRPr="00FF2451">
        <w:rPr>
          <w:i/>
          <w:iCs/>
        </w:rPr>
        <w:t>‘</w:t>
      </w:r>
      <w:r w:rsidR="00FF2451" w:rsidRPr="00FF2451">
        <w:rPr>
          <w:i/>
          <w:iCs/>
        </w:rPr>
        <w:t>È bello invece essere circondati di premure nel bene sempre, e non solo quando io mi trovo presso di voi, figli miei, che io di nuovo partorisco nel dolore finché Cristo non sia formato in voi! </w:t>
      </w:r>
      <w:r w:rsidR="00FF2451" w:rsidRPr="00FF2451">
        <w:rPr>
          <w:i/>
          <w:iCs/>
        </w:rPr>
        <w:t>‘ (Gal.4, 18-19)</w:t>
      </w:r>
      <w:r w:rsidR="00FF2451">
        <w:rPr>
          <w:i/>
          <w:iCs/>
        </w:rPr>
        <w:t>.</w:t>
      </w:r>
      <w:r w:rsidR="00050C97">
        <w:rPr>
          <w:i/>
          <w:iCs/>
        </w:rPr>
        <w:t xml:space="preserve"> </w:t>
      </w:r>
      <w:r w:rsidR="00FF2451">
        <w:t>Come si vede sono tutte immagini materne che esprimono la maternità di Dio</w:t>
      </w:r>
      <w:r w:rsidR="000E052D">
        <w:t>-A</w:t>
      </w:r>
      <w:r w:rsidR="00FF2451">
        <w:t>more che</w:t>
      </w:r>
      <w:r w:rsidR="000E052D">
        <w:t xml:space="preserve"> è</w:t>
      </w:r>
      <w:r w:rsidR="00FF2451">
        <w:t>, appunto, lo Spirito Santo.  Ma conviene notare anche che l’azione dello Spirito, oltre che tener</w:t>
      </w:r>
      <w:r w:rsidR="000E052D">
        <w:t>a</w:t>
      </w:r>
      <w:r w:rsidR="00FF2451">
        <w:t xml:space="preserve"> e dolce, è silenziosa e continua; proprio come una cova.</w:t>
      </w:r>
    </w:p>
    <w:p w14:paraId="6F989B46" w14:textId="62875BBA" w:rsidR="00FF2451" w:rsidRDefault="00FF2451" w:rsidP="006804F1">
      <w:pPr>
        <w:jc w:val="both"/>
      </w:pPr>
      <w:r>
        <w:t xml:space="preserve">Ne viene, allora, che l’impronta della nostra vita spirituale è accogliere il dono di questa vivificante metamorfosi e non semplicemente impegnarsi nel ‘fare alcune cose’. Il </w:t>
      </w:r>
      <w:proofErr w:type="spellStart"/>
      <w:r>
        <w:t>lavor</w:t>
      </w:r>
      <w:r w:rsidR="000E052D">
        <w:t>ì</w:t>
      </w:r>
      <w:r>
        <w:t>o</w:t>
      </w:r>
      <w:proofErr w:type="spellEnd"/>
      <w:r>
        <w:t xml:space="preserve"> che porta il pulcino a maturazione è assecondato più dalla pazienza che dall’attivismo, più dell’abbandono semplice e gioioso che non nell’accanimento che vuole raggiungere una perfezione che comunque non è alla nostra portata.</w:t>
      </w:r>
    </w:p>
    <w:p w14:paraId="7DD6CCE7" w14:textId="5991BF83" w:rsidR="000E052D" w:rsidRDefault="000E052D" w:rsidP="006804F1">
      <w:pPr>
        <w:jc w:val="both"/>
      </w:pPr>
      <w:r>
        <w:t>Usando un’altra parola possiamo dire che davvero ‘tutto è Grazia’.</w:t>
      </w:r>
    </w:p>
    <w:p w14:paraId="111D5AF1" w14:textId="46029867" w:rsidR="000E052D" w:rsidRDefault="000E052D" w:rsidP="006804F1">
      <w:pPr>
        <w:jc w:val="both"/>
      </w:pPr>
      <w:r>
        <w:t>Bisogna che le nostre vite siano covate dallo Spirito; la potente azione dello Spirito che si esprime nei sacramenti (Battesimo, Cresima, Eucaristia, Ordine e Matrimonio) è un planare su di noi che</w:t>
      </w:r>
      <w:r w:rsidR="00050C97">
        <w:t xml:space="preserve"> ci</w:t>
      </w:r>
      <w:r>
        <w:t xml:space="preserve"> riempie di energia vitale</w:t>
      </w:r>
      <w:r w:rsidR="00050C97">
        <w:t>;</w:t>
      </w:r>
      <w:r>
        <w:t xml:space="preserve"> ogni azione </w:t>
      </w:r>
      <w:r w:rsidR="00050C97">
        <w:t xml:space="preserve">si trasforma attraverso il dono della </w:t>
      </w:r>
      <w:r>
        <w:t xml:space="preserve">fede, speranza e carità. Queste sono chiamate ‘virtù teologali’ perché sono frutto della ‘cova spirituale’ e non </w:t>
      </w:r>
      <w:r w:rsidR="00050C97">
        <w:t xml:space="preserve">il risultato di atti </w:t>
      </w:r>
      <w:r>
        <w:t>ripetuti che portano a</w:t>
      </w:r>
      <w:r w:rsidR="00050C97">
        <w:t xml:space="preserve"> buone</w:t>
      </w:r>
      <w:r>
        <w:t xml:space="preserve"> abitudini</w:t>
      </w:r>
      <w:r w:rsidR="00050C97">
        <w:t xml:space="preserve"> </w:t>
      </w:r>
      <w:r>
        <w:t>(virtù)</w:t>
      </w:r>
      <w:r w:rsidR="00050C97">
        <w:t>. D</w:t>
      </w:r>
      <w:r>
        <w:t>alle virtù donate (teologali) vengono le virtù praticate: prima fra tutti l’umiltà, l’attenzione, la pazienza, la perseveranza, lo spirito di preghiera, la profezia lungimirante, l’abbandono e la purezza del cuore.</w:t>
      </w:r>
    </w:p>
    <w:p w14:paraId="77286D8B" w14:textId="707D5DC5" w:rsidR="000E052D" w:rsidRDefault="000E052D" w:rsidP="006804F1">
      <w:pPr>
        <w:jc w:val="both"/>
      </w:pPr>
      <w:r>
        <w:t xml:space="preserve">Il nostro cuore cerca un nido e ai piedi della Croce su noi plana lo Spirito e feconda </w:t>
      </w:r>
      <w:r w:rsidR="00050C97">
        <w:t>le nostre</w:t>
      </w:r>
      <w:r>
        <w:t xml:space="preserve"> vite.</w:t>
      </w:r>
    </w:p>
    <w:p w14:paraId="47B4CE3E" w14:textId="77777777" w:rsidR="00A97609" w:rsidRDefault="00A97609" w:rsidP="006804F1">
      <w:pPr>
        <w:jc w:val="both"/>
      </w:pPr>
    </w:p>
    <w:sectPr w:rsidR="00A976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F1"/>
    <w:rsid w:val="00044449"/>
    <w:rsid w:val="00050C97"/>
    <w:rsid w:val="000E052D"/>
    <w:rsid w:val="00164468"/>
    <w:rsid w:val="001F553A"/>
    <w:rsid w:val="001F676D"/>
    <w:rsid w:val="00214539"/>
    <w:rsid w:val="006804F1"/>
    <w:rsid w:val="006C1018"/>
    <w:rsid w:val="007E7AAE"/>
    <w:rsid w:val="00A97609"/>
    <w:rsid w:val="00AE6025"/>
    <w:rsid w:val="00FF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9BA32"/>
  <w15:chartTrackingRefBased/>
  <w15:docId w15:val="{1E54C35F-EDB2-4714-87D5-FAFA72C7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8</cp:revision>
  <dcterms:created xsi:type="dcterms:W3CDTF">2021-05-10T15:15:00Z</dcterms:created>
  <dcterms:modified xsi:type="dcterms:W3CDTF">2021-05-14T17:43:00Z</dcterms:modified>
</cp:coreProperties>
</file>